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071DA9" w14:textId="5C52B0FD" w:rsidR="009C2C28" w:rsidRDefault="009C2C28" w:rsidP="00462B68">
      <w:pPr>
        <w:widowControl w:val="0"/>
        <w:autoSpaceDE w:val="0"/>
        <w:autoSpaceDN w:val="0"/>
        <w:adjustRightInd w:val="0"/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</w:rPr>
      </w:pPr>
      <w:r>
        <w:rPr>
          <w:rFonts w:ascii="Arial" w:hAnsi="Arial" w:cs="Arial"/>
          <w:color w:val="1A1A1A"/>
          <w:sz w:val="25"/>
          <w:szCs w:val="25"/>
          <w:lang w:val="en-US" w:eastAsia="ja-JP"/>
        </w:rPr>
        <w:t xml:space="preserve"> </w:t>
      </w:r>
    </w:p>
    <w:p w14:paraId="4EBB047C" w14:textId="11BF1839" w:rsidR="00457A7F" w:rsidRPr="004433A6" w:rsidRDefault="00457A7F" w:rsidP="009C2C28">
      <w:pPr>
        <w:pStyle w:val="no-margin-bottom"/>
        <w:shd w:val="clear" w:color="auto" w:fill="FFFFFF"/>
        <w:spacing w:before="0" w:beforeAutospacing="0" w:after="0" w:afterAutospacing="0"/>
        <w:textAlignment w:val="baseline"/>
        <w:rPr>
          <w:rFonts w:ascii="Garamond" w:hAnsi="Garamond"/>
          <w:color w:val="2B2B2B"/>
          <w:sz w:val="22"/>
          <w:szCs w:val="22"/>
        </w:rPr>
      </w:pPr>
      <w:r w:rsidRPr="004433A6"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</w:rPr>
        <w:t>Job Details</w:t>
      </w:r>
      <w:r w:rsidR="007145F8"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</w:rPr>
        <w:t>- Coordinator</w:t>
      </w:r>
    </w:p>
    <w:p w14:paraId="0095E6AD" w14:textId="77777777" w:rsidR="007145F8" w:rsidRDefault="007145F8" w:rsidP="00457A7F">
      <w:pPr>
        <w:pStyle w:val="NormalWeb"/>
        <w:spacing w:before="0" w:beforeAutospacing="0" w:after="0" w:afterAutospacing="0"/>
        <w:textAlignment w:val="baseline"/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</w:p>
    <w:p w14:paraId="42DDEE2B" w14:textId="4BAB1CE5" w:rsidR="00AC3619" w:rsidRDefault="00867A6F" w:rsidP="00AC3619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The </w:t>
      </w:r>
      <w:r w:rsidR="00AC3619" w:rsidRPr="004433A6">
        <w:rPr>
          <w:rFonts w:ascii="Garamond" w:hAnsi="Garamond"/>
          <w:sz w:val="22"/>
          <w:szCs w:val="22"/>
        </w:rPr>
        <w:t>purpos</w:t>
      </w:r>
      <w:r w:rsidR="007145F8">
        <w:rPr>
          <w:rFonts w:ascii="Garamond" w:hAnsi="Garamond"/>
          <w:sz w:val="22"/>
          <w:szCs w:val="22"/>
        </w:rPr>
        <w:t>e of the Coordinator role is to</w:t>
      </w:r>
      <w:r w:rsidR="00AC3619" w:rsidRPr="004433A6">
        <w:rPr>
          <w:rFonts w:ascii="Garamond" w:hAnsi="Garamond"/>
          <w:sz w:val="22"/>
          <w:szCs w:val="22"/>
        </w:rPr>
        <w:t xml:space="preserve"> </w:t>
      </w:r>
      <w:r w:rsidR="00271BB1">
        <w:rPr>
          <w:rFonts w:ascii="Garamond" w:hAnsi="Garamond"/>
          <w:sz w:val="22"/>
          <w:szCs w:val="22"/>
        </w:rPr>
        <w:t>coordinate</w:t>
      </w:r>
      <w:r w:rsidR="007145F8">
        <w:rPr>
          <w:rFonts w:ascii="Garamond" w:hAnsi="Garamond"/>
          <w:sz w:val="22"/>
          <w:szCs w:val="22"/>
        </w:rPr>
        <w:t>, support and develop</w:t>
      </w:r>
      <w:r w:rsidR="00271BB1">
        <w:rPr>
          <w:rFonts w:ascii="Garamond" w:hAnsi="Garamond"/>
          <w:sz w:val="22"/>
          <w:szCs w:val="22"/>
        </w:rPr>
        <w:t xml:space="preserve"> the work of the All P</w:t>
      </w:r>
      <w:r w:rsidR="00AC3619" w:rsidRPr="004433A6">
        <w:rPr>
          <w:rFonts w:ascii="Garamond" w:hAnsi="Garamond"/>
          <w:sz w:val="22"/>
          <w:szCs w:val="22"/>
        </w:rPr>
        <w:t xml:space="preserve">arty Parliamentary Group on Drones.  This includes establishing and </w:t>
      </w:r>
      <w:r w:rsidR="00B738F5" w:rsidRPr="004433A6">
        <w:rPr>
          <w:rFonts w:ascii="Garamond" w:hAnsi="Garamond"/>
          <w:sz w:val="22"/>
          <w:szCs w:val="22"/>
        </w:rPr>
        <w:t xml:space="preserve">effectively </w:t>
      </w:r>
      <w:r w:rsidR="00AC3619" w:rsidRPr="004433A6">
        <w:rPr>
          <w:rFonts w:ascii="Garamond" w:hAnsi="Garamond"/>
          <w:sz w:val="22"/>
          <w:szCs w:val="22"/>
        </w:rPr>
        <w:t xml:space="preserve">managing relationships with </w:t>
      </w:r>
      <w:r w:rsidR="003166C3">
        <w:rPr>
          <w:rFonts w:ascii="Garamond" w:hAnsi="Garamond"/>
          <w:sz w:val="22"/>
          <w:szCs w:val="22"/>
        </w:rPr>
        <w:t>Parliamentarians</w:t>
      </w:r>
      <w:r w:rsidR="00AC3619" w:rsidRPr="004433A6">
        <w:rPr>
          <w:rFonts w:ascii="Garamond" w:hAnsi="Garamond"/>
          <w:sz w:val="22"/>
          <w:szCs w:val="22"/>
        </w:rPr>
        <w:t xml:space="preserve"> and extern</w:t>
      </w:r>
      <w:r w:rsidR="003166C3">
        <w:rPr>
          <w:rFonts w:ascii="Garamond" w:hAnsi="Garamond"/>
          <w:sz w:val="22"/>
          <w:szCs w:val="22"/>
        </w:rPr>
        <w:t>al partners, overseeing the implementation of the recommendations of the APPG Inquiry in to the use or armed drones</w:t>
      </w:r>
      <w:r w:rsidR="00AC3619" w:rsidRPr="004433A6">
        <w:rPr>
          <w:rFonts w:ascii="Garamond" w:hAnsi="Garamond"/>
          <w:sz w:val="22"/>
          <w:szCs w:val="22"/>
        </w:rPr>
        <w:t xml:space="preserve">, and developing the activity, membership and prominence of the group.  </w:t>
      </w:r>
    </w:p>
    <w:p w14:paraId="2746F5B4" w14:textId="77777777" w:rsidR="002B2F48" w:rsidRDefault="002B2F48" w:rsidP="00457A7F">
      <w:pPr>
        <w:pStyle w:val="NormalWeb"/>
        <w:spacing w:before="0" w:beforeAutospacing="0" w:after="0" w:afterAutospacing="0"/>
        <w:textAlignment w:val="baseline"/>
        <w:rPr>
          <w:rFonts w:ascii="Garamond" w:hAnsi="Garamond"/>
          <w:sz w:val="22"/>
          <w:szCs w:val="22"/>
        </w:rPr>
      </w:pPr>
      <w:bookmarkStart w:id="0" w:name="_GoBack"/>
      <w:bookmarkEnd w:id="0"/>
    </w:p>
    <w:p w14:paraId="6178C925" w14:textId="2811C11C" w:rsidR="00457A7F" w:rsidRPr="004433A6" w:rsidRDefault="00457A7F" w:rsidP="00457A7F">
      <w:pPr>
        <w:pStyle w:val="NormalWeb"/>
        <w:spacing w:before="0" w:beforeAutospacing="0" w:after="0" w:afterAutospacing="0"/>
        <w:textAlignment w:val="baseline"/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 w:rsidRPr="004433A6"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Key responsibilities</w:t>
      </w:r>
      <w:r w:rsidR="00756346"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(brief)</w:t>
      </w:r>
    </w:p>
    <w:p w14:paraId="58554571" w14:textId="09C6BB72" w:rsidR="00457A7F" w:rsidRPr="001F72EE" w:rsidRDefault="00756346" w:rsidP="001F72EE">
      <w:pPr>
        <w:pStyle w:val="ListParagraph"/>
        <w:numPr>
          <w:ilvl w:val="0"/>
          <w:numId w:val="21"/>
        </w:numPr>
        <w:textAlignment w:val="baseline"/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Work</w:t>
      </w:r>
      <w:r w:rsidR="00457A7F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with APPG Members to</w:t>
      </w:r>
      <w:r w:rsidR="007145F8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set and</w:t>
      </w:r>
      <w:r w:rsidR="00457A7F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="003143C0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fulfil the</w:t>
      </w:r>
      <w:r w:rsidR="00457A7F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strategic direc</w:t>
      </w:r>
      <w:r w:rsidR="004433A6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tion of the APPG, coordinate,</w:t>
      </w:r>
      <w:r w:rsidR="00351B5C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direct, </w:t>
      </w:r>
      <w:r w:rsidR="00457A7F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oversee</w:t>
      </w:r>
      <w:r w:rsidR="00351B5C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and contribute to</w:t>
      </w:r>
      <w:r w:rsidR="00457A7F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in depth research and analysis for the APPG on a wide range of issues relating to the use of drones; this may involve identifying and managing consultants on an ad hoc basis</w:t>
      </w:r>
    </w:p>
    <w:p w14:paraId="0A57DAF9" w14:textId="6786F88C" w:rsidR="00C2346E" w:rsidRPr="001F72EE" w:rsidRDefault="00C2346E" w:rsidP="001F72EE">
      <w:pPr>
        <w:pStyle w:val="ListParagraph"/>
        <w:numPr>
          <w:ilvl w:val="0"/>
          <w:numId w:val="21"/>
        </w:numPr>
        <w:textAlignment w:val="baseline"/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Support the dissemination, influence and impact of the APPG</w:t>
      </w:r>
      <w:r w:rsid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Inquiry report in to the use of armed drones (to be published February 2018)</w:t>
      </w:r>
    </w:p>
    <w:p w14:paraId="5A55D8B1" w14:textId="4C2A0798" w:rsidR="00457A7F" w:rsidRPr="001F72EE" w:rsidRDefault="00457A7F" w:rsidP="001F72EE">
      <w:pPr>
        <w:pStyle w:val="ListParagraph"/>
        <w:numPr>
          <w:ilvl w:val="0"/>
          <w:numId w:val="21"/>
        </w:numPr>
        <w:textAlignment w:val="baseline"/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Expand the reach</w:t>
      </w:r>
      <w:r w:rsidR="007145F8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,</w:t>
      </w: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="003143C0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and promote the agenda</w:t>
      </w:r>
      <w:r w:rsidR="007145F8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,</w:t>
      </w:r>
      <w:r w:rsidR="003143C0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="00B738F5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of the APPG in P</w:t>
      </w: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arliament</w:t>
      </w:r>
      <w:r w:rsidR="00756346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and outside</w:t>
      </w: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- </w:t>
      </w:r>
      <w:r w:rsidR="004433A6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identify and develop relationships with key parliamenta</w:t>
      </w:r>
      <w:r w:rsidR="002419F4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rians, government departments, m</w:t>
      </w:r>
      <w:r w:rsidR="004433A6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embers </w:t>
      </w:r>
      <w:r w:rsidR="002419F4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of </w:t>
      </w:r>
      <w:r w:rsidR="004433A6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staff, other APPGs</w:t>
      </w:r>
      <w:r w:rsidR="002419F4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, Select Committees</w:t>
      </w:r>
      <w:r w:rsidR="004433A6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and stakeholders for collaboration and partnership opportunities; recruit and retain new members </w:t>
      </w:r>
    </w:p>
    <w:p w14:paraId="3FA2B24B" w14:textId="485E2392" w:rsidR="003143C0" w:rsidRPr="001F72EE" w:rsidRDefault="003143C0" w:rsidP="001F72EE">
      <w:pPr>
        <w:pStyle w:val="ListParagraph"/>
        <w:numPr>
          <w:ilvl w:val="0"/>
          <w:numId w:val="21"/>
        </w:numPr>
        <w:textAlignment w:val="baseline"/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To support members of the APPG in promoting the agenda of the Group</w:t>
      </w:r>
      <w:r w:rsidR="002419F4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by </w:t>
      </w: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contributing to speeches, parliamentary questions, tabling debates, writing letters and other activity on issues related to the agenda of the APPG</w:t>
      </w:r>
    </w:p>
    <w:p w14:paraId="24514DC6" w14:textId="2C5A32FD" w:rsidR="003143C0" w:rsidRPr="001F72EE" w:rsidRDefault="00142C8F" w:rsidP="001F72EE">
      <w:pPr>
        <w:pStyle w:val="ListParagraph"/>
        <w:numPr>
          <w:ilvl w:val="0"/>
          <w:numId w:val="21"/>
        </w:numPr>
        <w:textAlignment w:val="baseline"/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Represent the APPG and engage </w:t>
      </w:r>
      <w:r w:rsidR="003143C0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at a national and international level with policy makers, Government departments, NGOs and journalists to disseminate the APPGs work and explore areas for collaboration</w:t>
      </w:r>
    </w:p>
    <w:p w14:paraId="4233A468" w14:textId="6B8E5C9A" w:rsidR="004433A6" w:rsidRPr="001F72EE" w:rsidRDefault="00352FE7" w:rsidP="001F72EE">
      <w:pPr>
        <w:pStyle w:val="ListParagraph"/>
        <w:numPr>
          <w:ilvl w:val="0"/>
          <w:numId w:val="21"/>
        </w:numPr>
        <w:textAlignment w:val="baseline"/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Project manage</w:t>
      </w:r>
      <w:r w:rsidR="00457A7F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the current grant, i</w:t>
      </w:r>
      <w:r w:rsidR="007145F8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ncluding periodic reporting, </w:t>
      </w:r>
      <w:r w:rsidR="00457A7F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ensuring that progress is made against grant objectives</w:t>
      </w:r>
      <w:r w:rsidR="007145F8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and m</w:t>
      </w:r>
      <w:r w:rsidR="002A5F6B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anaging the budget</w:t>
      </w:r>
      <w:r w:rsidR="00756346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delivery; i</w:t>
      </w:r>
      <w:r w:rsidR="004433A6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dentify and obtain </w:t>
      </w:r>
      <w:r w:rsidR="00457A7F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new funding to continue the work of the APPG </w:t>
      </w:r>
      <w:r w:rsidR="004433A6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- this will be a significant early responsibility</w:t>
      </w:r>
    </w:p>
    <w:p w14:paraId="5236EF77" w14:textId="4CC67BFE" w:rsidR="004433A6" w:rsidRPr="001F72EE" w:rsidRDefault="00756346" w:rsidP="001F72EE">
      <w:pPr>
        <w:pStyle w:val="ListParagraph"/>
        <w:numPr>
          <w:ilvl w:val="0"/>
          <w:numId w:val="21"/>
        </w:numPr>
        <w:textAlignment w:val="baseline"/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Ensure</w:t>
      </w:r>
      <w:r w:rsidR="004433A6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the APPG complies with the </w:t>
      </w:r>
      <w:r w:rsidR="00352FE7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Parliamentary</w:t>
      </w:r>
      <w:r w:rsidR="004433A6" w:rsidRPr="001F72EE"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APPG Rules and Guidelines</w:t>
      </w:r>
    </w:p>
    <w:p w14:paraId="07397469" w14:textId="77777777" w:rsidR="004433A6" w:rsidRPr="004433A6" w:rsidRDefault="004433A6" w:rsidP="004433A6">
      <w:pPr>
        <w:ind w:left="300"/>
        <w:textAlignment w:val="baseline"/>
        <w:rPr>
          <w:rFonts w:ascii="Garamond" w:eastAsia="Times New Roman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</w:p>
    <w:p w14:paraId="4A87200B" w14:textId="77777777" w:rsidR="00AC3619" w:rsidRPr="00AD51AD" w:rsidRDefault="00AC3619" w:rsidP="00AC3619">
      <w:pPr>
        <w:rPr>
          <w:rFonts w:ascii="Garamond" w:hAnsi="Garamond"/>
          <w:b/>
          <w:sz w:val="22"/>
          <w:szCs w:val="22"/>
        </w:rPr>
      </w:pPr>
      <w:r w:rsidRPr="00AD51AD">
        <w:rPr>
          <w:rFonts w:ascii="Garamond" w:hAnsi="Garamond"/>
          <w:b/>
          <w:sz w:val="22"/>
          <w:szCs w:val="22"/>
        </w:rPr>
        <w:t>Person Specification</w:t>
      </w:r>
    </w:p>
    <w:p w14:paraId="5C2576A7" w14:textId="77777777" w:rsidR="00E60D77" w:rsidRPr="00C2346E" w:rsidRDefault="00E60D77" w:rsidP="00C2346E">
      <w:pPr>
        <w:rPr>
          <w:rFonts w:ascii="Garamond" w:hAnsi="Garamond"/>
          <w:sz w:val="22"/>
          <w:szCs w:val="22"/>
        </w:rPr>
      </w:pPr>
    </w:p>
    <w:p w14:paraId="5E83E925" w14:textId="59C0C95D" w:rsidR="002A5F6B" w:rsidRPr="00756346" w:rsidRDefault="00370889" w:rsidP="0001350E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Essential </w:t>
      </w:r>
      <w:r w:rsidR="002A5F6B" w:rsidRPr="00756346">
        <w:rPr>
          <w:rFonts w:ascii="Garamond" w:hAnsi="Garamond"/>
          <w:sz w:val="22"/>
          <w:szCs w:val="22"/>
        </w:rPr>
        <w:t>Education and Experience:</w:t>
      </w:r>
    </w:p>
    <w:p w14:paraId="4D349C54" w14:textId="0020CCB3" w:rsidR="002A5F6B" w:rsidRPr="0001350E" w:rsidRDefault="002A5F6B" w:rsidP="0001350E">
      <w:pPr>
        <w:pStyle w:val="ListParagraph"/>
        <w:numPr>
          <w:ilvl w:val="0"/>
          <w:numId w:val="15"/>
        </w:numPr>
        <w:rPr>
          <w:rFonts w:ascii="Garamond" w:hAnsi="Garamond"/>
          <w:sz w:val="22"/>
          <w:szCs w:val="22"/>
        </w:rPr>
      </w:pPr>
      <w:r w:rsidRPr="0001350E">
        <w:rPr>
          <w:rFonts w:ascii="Garamond" w:hAnsi="Garamond"/>
          <w:sz w:val="22"/>
          <w:szCs w:val="22"/>
        </w:rPr>
        <w:t>A relevant degree or post-graduate qualification</w:t>
      </w:r>
      <w:r w:rsidR="00756346" w:rsidRPr="0001350E">
        <w:rPr>
          <w:rFonts w:ascii="Garamond" w:hAnsi="Garamond"/>
          <w:sz w:val="22"/>
          <w:szCs w:val="22"/>
        </w:rPr>
        <w:t xml:space="preserve"> </w:t>
      </w:r>
      <w:r w:rsidRPr="0001350E">
        <w:rPr>
          <w:rFonts w:ascii="Garamond" w:hAnsi="Garamond"/>
          <w:sz w:val="22"/>
          <w:szCs w:val="22"/>
        </w:rPr>
        <w:t>in</w:t>
      </w:r>
      <w:r w:rsidR="00756346" w:rsidRPr="0001350E">
        <w:rPr>
          <w:rFonts w:ascii="Garamond" w:hAnsi="Garamond"/>
          <w:sz w:val="22"/>
          <w:szCs w:val="22"/>
        </w:rPr>
        <w:t xml:space="preserve"> law,</w:t>
      </w:r>
      <w:r w:rsidRPr="0001350E">
        <w:rPr>
          <w:rFonts w:ascii="Garamond" w:hAnsi="Garamond"/>
          <w:sz w:val="22"/>
          <w:szCs w:val="22"/>
        </w:rPr>
        <w:t xml:space="preserve"> human rights; international relations; security or defence</w:t>
      </w:r>
    </w:p>
    <w:p w14:paraId="350ACF41" w14:textId="54838144" w:rsidR="00F5234D" w:rsidRPr="00370889" w:rsidRDefault="002A5F6B" w:rsidP="00370889">
      <w:pPr>
        <w:pStyle w:val="ListParagraph"/>
        <w:numPr>
          <w:ilvl w:val="0"/>
          <w:numId w:val="15"/>
        </w:numPr>
        <w:rPr>
          <w:rFonts w:ascii="Garamond" w:hAnsi="Garamond"/>
          <w:sz w:val="22"/>
          <w:szCs w:val="22"/>
        </w:rPr>
      </w:pPr>
      <w:r w:rsidRPr="0001350E">
        <w:rPr>
          <w:rFonts w:ascii="Garamond" w:hAnsi="Garamond"/>
          <w:sz w:val="22"/>
          <w:szCs w:val="22"/>
        </w:rPr>
        <w:t>Experience of working in Parliament and good knowled</w:t>
      </w:r>
      <w:r w:rsidR="00370889">
        <w:rPr>
          <w:rFonts w:ascii="Garamond" w:hAnsi="Garamond"/>
          <w:sz w:val="22"/>
          <w:szCs w:val="22"/>
        </w:rPr>
        <w:t>ge of UK parliamentary processes. (</w:t>
      </w:r>
      <w:r w:rsidR="00F5234D" w:rsidRPr="00370889">
        <w:rPr>
          <w:rFonts w:ascii="Garamond" w:hAnsi="Garamond"/>
          <w:sz w:val="22"/>
          <w:szCs w:val="22"/>
        </w:rPr>
        <w:t>An existing professional network of Parliamentary contacts would be desirable.</w:t>
      </w:r>
      <w:r w:rsidR="00370889">
        <w:rPr>
          <w:rFonts w:ascii="Garamond" w:hAnsi="Garamond"/>
          <w:sz w:val="22"/>
          <w:szCs w:val="22"/>
        </w:rPr>
        <w:t>)</w:t>
      </w:r>
      <w:r w:rsidR="00F5234D" w:rsidRPr="00370889">
        <w:rPr>
          <w:rFonts w:ascii="Garamond" w:hAnsi="Garamond"/>
          <w:sz w:val="22"/>
          <w:szCs w:val="22"/>
        </w:rPr>
        <w:t xml:space="preserve">  </w:t>
      </w:r>
    </w:p>
    <w:p w14:paraId="6BA75780" w14:textId="3CF3AC0C" w:rsidR="002A5F6B" w:rsidRPr="0001350E" w:rsidRDefault="002A5F6B" w:rsidP="0001350E">
      <w:pPr>
        <w:pStyle w:val="ListParagraph"/>
        <w:numPr>
          <w:ilvl w:val="0"/>
          <w:numId w:val="15"/>
        </w:numPr>
        <w:rPr>
          <w:rFonts w:ascii="Garamond" w:hAnsi="Garamond"/>
          <w:sz w:val="22"/>
          <w:szCs w:val="22"/>
        </w:rPr>
      </w:pPr>
      <w:r w:rsidRPr="0001350E">
        <w:rPr>
          <w:rFonts w:ascii="Garamond" w:hAnsi="Garamond"/>
          <w:sz w:val="22"/>
          <w:szCs w:val="22"/>
        </w:rPr>
        <w:t>Broad understanding of frame</w:t>
      </w:r>
      <w:r w:rsidR="00E60D77" w:rsidRPr="0001350E">
        <w:rPr>
          <w:rFonts w:ascii="Garamond" w:hAnsi="Garamond"/>
          <w:sz w:val="22"/>
          <w:szCs w:val="22"/>
        </w:rPr>
        <w:t>works governing armed drones,</w:t>
      </w:r>
      <w:r w:rsidRPr="0001350E">
        <w:rPr>
          <w:rFonts w:ascii="Garamond" w:hAnsi="Garamond"/>
          <w:sz w:val="22"/>
          <w:szCs w:val="22"/>
        </w:rPr>
        <w:t xml:space="preserve"> human rights</w:t>
      </w:r>
      <w:r w:rsidR="00A83091">
        <w:rPr>
          <w:rFonts w:ascii="Garamond" w:hAnsi="Garamond"/>
          <w:sz w:val="22"/>
          <w:szCs w:val="22"/>
        </w:rPr>
        <w:t>, i</w:t>
      </w:r>
      <w:r w:rsidR="00370889">
        <w:rPr>
          <w:rFonts w:ascii="Garamond" w:hAnsi="Garamond"/>
          <w:sz w:val="22"/>
          <w:szCs w:val="22"/>
        </w:rPr>
        <w:t>nternational law</w:t>
      </w:r>
      <w:r w:rsidRPr="0001350E">
        <w:rPr>
          <w:rFonts w:ascii="Garamond" w:hAnsi="Garamond"/>
          <w:sz w:val="22"/>
          <w:szCs w:val="22"/>
        </w:rPr>
        <w:t xml:space="preserve"> and critical </w:t>
      </w:r>
      <w:r w:rsidR="00387587" w:rsidRPr="0001350E">
        <w:rPr>
          <w:rFonts w:ascii="Garamond" w:hAnsi="Garamond"/>
          <w:sz w:val="22"/>
          <w:szCs w:val="22"/>
        </w:rPr>
        <w:t xml:space="preserve">policy </w:t>
      </w:r>
      <w:r w:rsidRPr="0001350E">
        <w:rPr>
          <w:rFonts w:ascii="Garamond" w:hAnsi="Garamond"/>
          <w:sz w:val="22"/>
          <w:szCs w:val="22"/>
        </w:rPr>
        <w:t xml:space="preserve">issues </w:t>
      </w:r>
      <w:r w:rsidR="00387587" w:rsidRPr="0001350E">
        <w:rPr>
          <w:rFonts w:ascii="Garamond" w:hAnsi="Garamond"/>
          <w:sz w:val="22"/>
          <w:szCs w:val="22"/>
        </w:rPr>
        <w:t>relevant to</w:t>
      </w:r>
      <w:r w:rsidRPr="0001350E">
        <w:rPr>
          <w:rFonts w:ascii="Garamond" w:hAnsi="Garamond"/>
          <w:sz w:val="22"/>
          <w:szCs w:val="22"/>
        </w:rPr>
        <w:t xml:space="preserve"> the use of armed drones.</w:t>
      </w:r>
    </w:p>
    <w:p w14:paraId="5B4A1917" w14:textId="77777777" w:rsidR="002A5F6B" w:rsidRPr="002A5F6B" w:rsidRDefault="002A5F6B" w:rsidP="00756346">
      <w:pPr>
        <w:pStyle w:val="ListParagraph"/>
        <w:ind w:left="1440"/>
        <w:rPr>
          <w:rFonts w:ascii="Garamond" w:hAnsi="Garamond"/>
          <w:sz w:val="22"/>
          <w:szCs w:val="22"/>
        </w:rPr>
      </w:pPr>
    </w:p>
    <w:p w14:paraId="61375AE8" w14:textId="12A990F9" w:rsidR="002A5F6B" w:rsidRPr="00756346" w:rsidRDefault="0060733A" w:rsidP="00756346">
      <w:pPr>
        <w:ind w:left="360"/>
        <w:rPr>
          <w:rFonts w:ascii="Garamond" w:hAnsi="Garamond"/>
          <w:sz w:val="22"/>
          <w:szCs w:val="22"/>
        </w:rPr>
      </w:pPr>
      <w:r w:rsidRPr="00756346">
        <w:rPr>
          <w:rFonts w:ascii="Garamond" w:hAnsi="Garamond"/>
          <w:sz w:val="22"/>
          <w:szCs w:val="22"/>
        </w:rPr>
        <w:t>Professionalism and</w:t>
      </w:r>
      <w:r w:rsidR="002A5F6B" w:rsidRPr="00756346">
        <w:rPr>
          <w:rFonts w:ascii="Garamond" w:hAnsi="Garamond"/>
          <w:sz w:val="22"/>
          <w:szCs w:val="22"/>
        </w:rPr>
        <w:t xml:space="preserve"> Integrity:</w:t>
      </w:r>
      <w:r w:rsidRPr="00756346">
        <w:rPr>
          <w:rFonts w:ascii="Garamond" w:hAnsi="Garamond"/>
          <w:sz w:val="22"/>
          <w:szCs w:val="22"/>
        </w:rPr>
        <w:t xml:space="preserve"> </w:t>
      </w:r>
    </w:p>
    <w:p w14:paraId="681D9FE0" w14:textId="77777777" w:rsidR="002A5F6B" w:rsidRPr="0001350E" w:rsidRDefault="0060733A" w:rsidP="0001350E">
      <w:pPr>
        <w:pStyle w:val="ListParagraph"/>
        <w:numPr>
          <w:ilvl w:val="0"/>
          <w:numId w:val="17"/>
        </w:numPr>
        <w:rPr>
          <w:rFonts w:ascii="Garamond" w:hAnsi="Garamond"/>
          <w:sz w:val="22"/>
          <w:szCs w:val="22"/>
        </w:rPr>
      </w:pPr>
      <w:r w:rsidRPr="0001350E">
        <w:rPr>
          <w:rFonts w:ascii="Garamond" w:hAnsi="Garamond"/>
          <w:sz w:val="22"/>
          <w:szCs w:val="22"/>
        </w:rPr>
        <w:t>Attention to detail and excellent time management</w:t>
      </w:r>
      <w:r w:rsidR="002A5F6B" w:rsidRPr="0001350E">
        <w:rPr>
          <w:rFonts w:ascii="Garamond" w:hAnsi="Garamond"/>
          <w:sz w:val="22"/>
          <w:szCs w:val="22"/>
        </w:rPr>
        <w:t xml:space="preserve"> </w:t>
      </w:r>
    </w:p>
    <w:p w14:paraId="577EA2CA" w14:textId="5B0E8607" w:rsidR="002A5F6B" w:rsidRPr="0001350E" w:rsidRDefault="002A5F6B" w:rsidP="0001350E">
      <w:pPr>
        <w:pStyle w:val="ListParagraph"/>
        <w:numPr>
          <w:ilvl w:val="0"/>
          <w:numId w:val="17"/>
        </w:numPr>
        <w:rPr>
          <w:rFonts w:ascii="Garamond" w:hAnsi="Garamond"/>
          <w:sz w:val="22"/>
          <w:szCs w:val="22"/>
        </w:rPr>
      </w:pPr>
      <w:r w:rsidRPr="0001350E">
        <w:rPr>
          <w:rFonts w:ascii="Garamond" w:hAnsi="Garamond"/>
          <w:sz w:val="22"/>
          <w:szCs w:val="22"/>
        </w:rPr>
        <w:t>Ability to work and deliver under pressure with tight deadlines</w:t>
      </w:r>
    </w:p>
    <w:p w14:paraId="710452FC" w14:textId="77777777" w:rsidR="002A5F6B" w:rsidRPr="0001350E" w:rsidRDefault="0060733A" w:rsidP="0001350E">
      <w:pPr>
        <w:pStyle w:val="ListParagraph"/>
        <w:numPr>
          <w:ilvl w:val="0"/>
          <w:numId w:val="17"/>
        </w:numPr>
        <w:rPr>
          <w:rFonts w:ascii="Garamond" w:hAnsi="Garamond"/>
          <w:sz w:val="22"/>
          <w:szCs w:val="22"/>
        </w:rPr>
      </w:pPr>
      <w:r w:rsidRPr="0001350E">
        <w:rPr>
          <w:rFonts w:ascii="Garamond" w:hAnsi="Garamond"/>
          <w:sz w:val="22"/>
          <w:szCs w:val="22"/>
        </w:rPr>
        <w:t>Capable of navigating political sensitivities</w:t>
      </w:r>
      <w:r w:rsidR="00A64C70" w:rsidRPr="0001350E">
        <w:rPr>
          <w:rFonts w:ascii="Garamond" w:hAnsi="Garamond"/>
          <w:sz w:val="22"/>
          <w:szCs w:val="22"/>
        </w:rPr>
        <w:t xml:space="preserve"> with neutrality</w:t>
      </w:r>
      <w:r w:rsidR="00142C8F" w:rsidRPr="0001350E">
        <w:rPr>
          <w:rFonts w:ascii="Garamond" w:hAnsi="Garamond"/>
          <w:sz w:val="22"/>
          <w:szCs w:val="22"/>
        </w:rPr>
        <w:t xml:space="preserve">, </w:t>
      </w:r>
      <w:r w:rsidR="00A64C70" w:rsidRPr="0001350E">
        <w:rPr>
          <w:rFonts w:ascii="Garamond" w:hAnsi="Garamond"/>
          <w:sz w:val="22"/>
          <w:szCs w:val="22"/>
        </w:rPr>
        <w:t>impartiality</w:t>
      </w:r>
      <w:r w:rsidR="00142C8F" w:rsidRPr="0001350E">
        <w:rPr>
          <w:rFonts w:ascii="Garamond" w:hAnsi="Garamond"/>
          <w:sz w:val="22"/>
          <w:szCs w:val="22"/>
        </w:rPr>
        <w:t xml:space="preserve"> and confidentiality </w:t>
      </w:r>
      <w:r w:rsidR="00A64C70" w:rsidRPr="0001350E">
        <w:rPr>
          <w:rFonts w:ascii="Garamond" w:hAnsi="Garamond"/>
          <w:sz w:val="22"/>
          <w:szCs w:val="22"/>
        </w:rPr>
        <w:t xml:space="preserve"> </w:t>
      </w:r>
    </w:p>
    <w:p w14:paraId="34A55164" w14:textId="4DF083EF" w:rsidR="002A5F6B" w:rsidRPr="0001350E" w:rsidRDefault="002A5F6B" w:rsidP="0001350E">
      <w:pPr>
        <w:pStyle w:val="ListParagraph"/>
        <w:numPr>
          <w:ilvl w:val="0"/>
          <w:numId w:val="17"/>
        </w:numPr>
        <w:rPr>
          <w:rFonts w:ascii="Garamond" w:hAnsi="Garamond"/>
          <w:sz w:val="22"/>
          <w:szCs w:val="22"/>
        </w:rPr>
      </w:pPr>
      <w:r w:rsidRPr="0001350E">
        <w:rPr>
          <w:rFonts w:ascii="Garamond" w:hAnsi="Garamond"/>
          <w:sz w:val="22"/>
          <w:szCs w:val="22"/>
        </w:rPr>
        <w:t>Excellent diplomatic, networking and persuasion skills, including consensus-building skills.</w:t>
      </w:r>
    </w:p>
    <w:p w14:paraId="43AD8112" w14:textId="77777777" w:rsidR="0060733A" w:rsidRDefault="0060733A" w:rsidP="00756346">
      <w:pPr>
        <w:rPr>
          <w:rFonts w:ascii="Garamond" w:hAnsi="Garamond"/>
          <w:sz w:val="22"/>
          <w:szCs w:val="22"/>
        </w:rPr>
      </w:pPr>
    </w:p>
    <w:p w14:paraId="723D5BE3" w14:textId="2A9E1561" w:rsidR="0060733A" w:rsidRPr="00756346" w:rsidRDefault="0060733A" w:rsidP="00756346">
      <w:pPr>
        <w:ind w:left="360"/>
        <w:rPr>
          <w:rFonts w:ascii="Garamond" w:hAnsi="Garamond"/>
          <w:sz w:val="22"/>
          <w:szCs w:val="22"/>
        </w:rPr>
      </w:pPr>
      <w:r w:rsidRPr="00756346">
        <w:rPr>
          <w:rFonts w:ascii="Garamond" w:hAnsi="Garamond"/>
          <w:sz w:val="22"/>
          <w:szCs w:val="22"/>
        </w:rPr>
        <w:t>Communication</w:t>
      </w:r>
      <w:r w:rsidR="0040656C" w:rsidRPr="00756346">
        <w:rPr>
          <w:rFonts w:ascii="Garamond" w:hAnsi="Garamond"/>
          <w:sz w:val="22"/>
          <w:szCs w:val="22"/>
        </w:rPr>
        <w:t xml:space="preserve"> Skills:</w:t>
      </w:r>
    </w:p>
    <w:p w14:paraId="36FB1731" w14:textId="4B3BCD4B" w:rsidR="0060733A" w:rsidRPr="0001350E" w:rsidRDefault="0060733A" w:rsidP="0001350E">
      <w:pPr>
        <w:pStyle w:val="ListParagraph"/>
        <w:numPr>
          <w:ilvl w:val="0"/>
          <w:numId w:val="18"/>
        </w:numPr>
        <w:rPr>
          <w:rFonts w:ascii="Garamond" w:hAnsi="Garamond"/>
          <w:sz w:val="22"/>
          <w:szCs w:val="22"/>
        </w:rPr>
      </w:pPr>
      <w:r w:rsidRPr="0001350E">
        <w:rPr>
          <w:rFonts w:ascii="Garamond" w:hAnsi="Garamond"/>
          <w:sz w:val="22"/>
          <w:szCs w:val="22"/>
        </w:rPr>
        <w:t>Excellent spoken and written English</w:t>
      </w:r>
      <w:r w:rsidR="002058B4" w:rsidRPr="0001350E">
        <w:rPr>
          <w:rFonts w:ascii="Garamond" w:hAnsi="Garamond"/>
          <w:sz w:val="22"/>
          <w:szCs w:val="22"/>
        </w:rPr>
        <w:t xml:space="preserve">; capable of communicating complex information and issues to a range of audiences. </w:t>
      </w:r>
    </w:p>
    <w:p w14:paraId="59B572DD" w14:textId="0DA6F565" w:rsidR="0060733A" w:rsidRPr="0001350E" w:rsidRDefault="0060084A" w:rsidP="0001350E">
      <w:pPr>
        <w:pStyle w:val="ListParagraph"/>
        <w:numPr>
          <w:ilvl w:val="0"/>
          <w:numId w:val="18"/>
        </w:numPr>
        <w:rPr>
          <w:rFonts w:ascii="Garamond" w:hAnsi="Garamond"/>
          <w:sz w:val="22"/>
          <w:szCs w:val="22"/>
        </w:rPr>
      </w:pPr>
      <w:r w:rsidRPr="0001350E">
        <w:rPr>
          <w:rFonts w:ascii="Garamond" w:hAnsi="Garamond"/>
          <w:sz w:val="22"/>
          <w:szCs w:val="22"/>
        </w:rPr>
        <w:t>Experience</w:t>
      </w:r>
      <w:r w:rsidR="0060733A" w:rsidRPr="0001350E">
        <w:rPr>
          <w:rFonts w:ascii="Garamond" w:hAnsi="Garamond"/>
          <w:sz w:val="22"/>
          <w:szCs w:val="22"/>
        </w:rPr>
        <w:t xml:space="preserve"> of engaging with senior staff </w:t>
      </w:r>
      <w:r w:rsidRPr="0001350E">
        <w:rPr>
          <w:rFonts w:ascii="Garamond" w:hAnsi="Garamond"/>
          <w:sz w:val="22"/>
          <w:szCs w:val="22"/>
        </w:rPr>
        <w:t xml:space="preserve">within </w:t>
      </w:r>
      <w:r w:rsidR="0040656C" w:rsidRPr="0001350E">
        <w:rPr>
          <w:rFonts w:ascii="Garamond" w:hAnsi="Garamond"/>
          <w:sz w:val="22"/>
          <w:szCs w:val="22"/>
        </w:rPr>
        <w:t xml:space="preserve">Parliament, </w:t>
      </w:r>
      <w:r w:rsidRPr="0001350E">
        <w:rPr>
          <w:rFonts w:ascii="Garamond" w:hAnsi="Garamond"/>
          <w:sz w:val="22"/>
          <w:szCs w:val="22"/>
        </w:rPr>
        <w:t xml:space="preserve">Government, NGOs and Civil Society. </w:t>
      </w:r>
    </w:p>
    <w:p w14:paraId="41380895" w14:textId="05EB8539" w:rsidR="002A5F6B" w:rsidRPr="0001350E" w:rsidRDefault="0060733A" w:rsidP="0001350E">
      <w:pPr>
        <w:pStyle w:val="ListParagraph"/>
        <w:numPr>
          <w:ilvl w:val="0"/>
          <w:numId w:val="18"/>
        </w:numPr>
        <w:rPr>
          <w:rFonts w:ascii="Garamond" w:hAnsi="Garamond"/>
          <w:sz w:val="22"/>
          <w:szCs w:val="22"/>
        </w:rPr>
      </w:pPr>
      <w:r w:rsidRPr="0001350E">
        <w:rPr>
          <w:rFonts w:ascii="Garamond" w:hAnsi="Garamond"/>
          <w:sz w:val="22"/>
          <w:szCs w:val="22"/>
        </w:rPr>
        <w:lastRenderedPageBreak/>
        <w:t>Exceptional</w:t>
      </w:r>
      <w:r w:rsidR="0060084A" w:rsidRPr="0001350E">
        <w:rPr>
          <w:rFonts w:ascii="Garamond" w:hAnsi="Garamond"/>
          <w:sz w:val="22"/>
          <w:szCs w:val="22"/>
        </w:rPr>
        <w:t xml:space="preserve"> relationship management and </w:t>
      </w:r>
      <w:r w:rsidR="002A5F6B" w:rsidRPr="0001350E">
        <w:rPr>
          <w:rFonts w:ascii="Garamond" w:hAnsi="Garamond"/>
          <w:sz w:val="22"/>
          <w:szCs w:val="22"/>
        </w:rPr>
        <w:t xml:space="preserve">presentation skills: ability to think clearly and deliver a presentation or key point credibly, fluently and effectively </w:t>
      </w:r>
    </w:p>
    <w:p w14:paraId="6ED03F08" w14:textId="009E8DC2" w:rsidR="002A5F6B" w:rsidRPr="0001350E" w:rsidRDefault="002A5F6B" w:rsidP="0001350E">
      <w:pPr>
        <w:pStyle w:val="ListParagraph"/>
        <w:numPr>
          <w:ilvl w:val="0"/>
          <w:numId w:val="18"/>
        </w:numPr>
        <w:rPr>
          <w:rFonts w:ascii="Garamond" w:hAnsi="Garamond"/>
          <w:sz w:val="22"/>
          <w:szCs w:val="22"/>
        </w:rPr>
      </w:pPr>
      <w:r w:rsidRPr="0001350E">
        <w:rPr>
          <w:rFonts w:ascii="Garamond" w:hAnsi="Garamond"/>
          <w:sz w:val="22"/>
          <w:szCs w:val="22"/>
        </w:rPr>
        <w:t xml:space="preserve">Event planning and management experience </w:t>
      </w:r>
    </w:p>
    <w:p w14:paraId="41F2C340" w14:textId="77777777" w:rsidR="0060733A" w:rsidRDefault="0060733A" w:rsidP="00756346">
      <w:pPr>
        <w:pStyle w:val="ListParagraph"/>
        <w:ind w:left="1440"/>
        <w:rPr>
          <w:rFonts w:ascii="Garamond" w:hAnsi="Garamond"/>
          <w:sz w:val="22"/>
          <w:szCs w:val="22"/>
        </w:rPr>
      </w:pPr>
    </w:p>
    <w:p w14:paraId="05A75B6F" w14:textId="56F1A63A" w:rsidR="002A5F6B" w:rsidRPr="00756346" w:rsidRDefault="0060084A" w:rsidP="00756346">
      <w:pPr>
        <w:ind w:left="360"/>
        <w:rPr>
          <w:rFonts w:ascii="Garamond" w:hAnsi="Garamond"/>
          <w:sz w:val="22"/>
          <w:szCs w:val="22"/>
        </w:rPr>
      </w:pPr>
      <w:r w:rsidRPr="00756346">
        <w:rPr>
          <w:rFonts w:ascii="Garamond" w:hAnsi="Garamond"/>
          <w:sz w:val="22"/>
          <w:szCs w:val="22"/>
        </w:rPr>
        <w:t>Personal Attributes:</w:t>
      </w:r>
      <w:r w:rsidR="0060733A" w:rsidRPr="00756346">
        <w:rPr>
          <w:rFonts w:ascii="Garamond" w:hAnsi="Garamond"/>
          <w:sz w:val="22"/>
          <w:szCs w:val="22"/>
        </w:rPr>
        <w:t xml:space="preserve"> </w:t>
      </w:r>
    </w:p>
    <w:p w14:paraId="7BDDB7F7" w14:textId="006B5405" w:rsidR="002A5F6B" w:rsidRPr="00353C2C" w:rsidRDefault="002A5F6B" w:rsidP="00353C2C">
      <w:pPr>
        <w:pStyle w:val="ListParagraph"/>
        <w:numPr>
          <w:ilvl w:val="0"/>
          <w:numId w:val="20"/>
        </w:numPr>
        <w:rPr>
          <w:rFonts w:ascii="Garamond" w:hAnsi="Garamond"/>
          <w:sz w:val="22"/>
          <w:szCs w:val="22"/>
        </w:rPr>
      </w:pPr>
      <w:r w:rsidRPr="00353C2C">
        <w:rPr>
          <w:rFonts w:ascii="Garamond" w:hAnsi="Garamond"/>
          <w:sz w:val="22"/>
          <w:szCs w:val="22"/>
        </w:rPr>
        <w:t>Ability to assimilate and understand complex information and issues, including legislation and other policy documents and research findings.</w:t>
      </w:r>
    </w:p>
    <w:p w14:paraId="0C11CD1E" w14:textId="0DCAA796" w:rsidR="0060733A" w:rsidRPr="00353C2C" w:rsidRDefault="0060733A" w:rsidP="00353C2C">
      <w:pPr>
        <w:pStyle w:val="ListParagraph"/>
        <w:numPr>
          <w:ilvl w:val="0"/>
          <w:numId w:val="20"/>
        </w:numPr>
        <w:rPr>
          <w:rFonts w:ascii="Garamond" w:hAnsi="Garamond"/>
          <w:sz w:val="22"/>
          <w:szCs w:val="22"/>
        </w:rPr>
      </w:pPr>
      <w:r w:rsidRPr="00353C2C">
        <w:rPr>
          <w:rFonts w:ascii="Garamond" w:hAnsi="Garamond"/>
          <w:sz w:val="22"/>
          <w:szCs w:val="22"/>
        </w:rPr>
        <w:t>Ability to work with a high degree of autonomy and under own initiative</w:t>
      </w:r>
    </w:p>
    <w:p w14:paraId="2FC5B105" w14:textId="40F04A54" w:rsidR="0060733A" w:rsidRPr="00353C2C" w:rsidRDefault="0060733A" w:rsidP="00353C2C">
      <w:pPr>
        <w:pStyle w:val="ListParagraph"/>
        <w:numPr>
          <w:ilvl w:val="0"/>
          <w:numId w:val="20"/>
        </w:numPr>
        <w:rPr>
          <w:rFonts w:ascii="Garamond" w:hAnsi="Garamond"/>
          <w:sz w:val="22"/>
          <w:szCs w:val="22"/>
        </w:rPr>
      </w:pPr>
      <w:r w:rsidRPr="00353C2C">
        <w:rPr>
          <w:rFonts w:ascii="Garamond" w:hAnsi="Garamond"/>
          <w:sz w:val="22"/>
          <w:szCs w:val="22"/>
        </w:rPr>
        <w:t>Ability to make independent judgements and to make and defend recommendations</w:t>
      </w:r>
    </w:p>
    <w:p w14:paraId="2AD7B24B" w14:textId="1D359E45" w:rsidR="00A64C70" w:rsidRPr="00353C2C" w:rsidRDefault="00A64C70" w:rsidP="00353C2C">
      <w:pPr>
        <w:pStyle w:val="ListParagraph"/>
        <w:numPr>
          <w:ilvl w:val="0"/>
          <w:numId w:val="20"/>
        </w:numPr>
        <w:rPr>
          <w:rFonts w:ascii="Garamond" w:hAnsi="Garamond"/>
          <w:sz w:val="22"/>
          <w:szCs w:val="22"/>
        </w:rPr>
      </w:pPr>
      <w:r w:rsidRPr="00353C2C">
        <w:rPr>
          <w:rFonts w:ascii="Garamond" w:hAnsi="Garamond"/>
          <w:sz w:val="22"/>
          <w:szCs w:val="22"/>
        </w:rPr>
        <w:t xml:space="preserve">Proactive, ambitious and assertive </w:t>
      </w:r>
    </w:p>
    <w:p w14:paraId="5B34B52A" w14:textId="428F0115" w:rsidR="002A5F6B" w:rsidRPr="00353C2C" w:rsidRDefault="002A5F6B" w:rsidP="00353C2C">
      <w:pPr>
        <w:pStyle w:val="ListParagraph"/>
        <w:numPr>
          <w:ilvl w:val="0"/>
          <w:numId w:val="20"/>
        </w:numPr>
        <w:rPr>
          <w:rFonts w:ascii="Garamond" w:hAnsi="Garamond"/>
          <w:sz w:val="22"/>
          <w:szCs w:val="22"/>
        </w:rPr>
      </w:pPr>
      <w:r w:rsidRPr="00353C2C">
        <w:rPr>
          <w:rFonts w:ascii="Garamond" w:hAnsi="Garamond"/>
          <w:sz w:val="22"/>
          <w:szCs w:val="22"/>
        </w:rPr>
        <w:t xml:space="preserve">Basic IT skills, good knowledge of social media and website management (desirable). </w:t>
      </w:r>
    </w:p>
    <w:p w14:paraId="43235BA3" w14:textId="77777777" w:rsidR="00756346" w:rsidRDefault="00756346" w:rsidP="00756346">
      <w:pPr>
        <w:ind w:left="1080"/>
        <w:rPr>
          <w:rFonts w:ascii="Garamond" w:hAnsi="Garamond"/>
          <w:sz w:val="22"/>
          <w:szCs w:val="22"/>
        </w:rPr>
      </w:pPr>
    </w:p>
    <w:p w14:paraId="3E7F4ABD" w14:textId="77777777" w:rsidR="00756346" w:rsidRPr="00756346" w:rsidRDefault="00756346" w:rsidP="00756346">
      <w:pPr>
        <w:ind w:left="1080"/>
        <w:rPr>
          <w:rFonts w:ascii="Garamond" w:hAnsi="Garamond"/>
          <w:sz w:val="22"/>
          <w:szCs w:val="22"/>
        </w:rPr>
      </w:pPr>
    </w:p>
    <w:p w14:paraId="222F2922" w14:textId="77777777" w:rsidR="00290915" w:rsidRPr="004433A6" w:rsidRDefault="00290915" w:rsidP="00AC3619">
      <w:pPr>
        <w:rPr>
          <w:rFonts w:ascii="Garamond" w:hAnsi="Garamond"/>
          <w:sz w:val="22"/>
          <w:szCs w:val="22"/>
        </w:rPr>
      </w:pPr>
    </w:p>
    <w:p w14:paraId="58FE8F19" w14:textId="77777777" w:rsidR="00457A7F" w:rsidRPr="004433A6" w:rsidRDefault="00457A7F" w:rsidP="00457A7F">
      <w:pPr>
        <w:pStyle w:val="NormalWeb"/>
        <w:spacing w:before="0" w:beforeAutospacing="0" w:after="0" w:afterAutospacing="0"/>
        <w:textAlignment w:val="baseline"/>
        <w:rPr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 w:rsidRPr="004433A6"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Consultancy terms</w:t>
      </w:r>
    </w:p>
    <w:p w14:paraId="38C48EEB" w14:textId="77777777" w:rsidR="00457A7F" w:rsidRPr="004433A6" w:rsidRDefault="00457A7F" w:rsidP="00457A7F">
      <w:pPr>
        <w:numPr>
          <w:ilvl w:val="0"/>
          <w:numId w:val="11"/>
        </w:numPr>
        <w:ind w:left="300"/>
        <w:textAlignment w:val="baseline"/>
        <w:rPr>
          <w:rFonts w:ascii="Garamond" w:eastAsia="Times New Roman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 w:rsidRPr="004433A6">
        <w:rPr>
          <w:rFonts w:ascii="Garamond" w:eastAsia="Times New Roman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Consultancy fee to be agreed dependent on experience</w:t>
      </w:r>
    </w:p>
    <w:p w14:paraId="67ABA93B" w14:textId="076ACCFF" w:rsidR="00457A7F" w:rsidRPr="004433A6" w:rsidRDefault="002B2F48" w:rsidP="00457A7F">
      <w:pPr>
        <w:numPr>
          <w:ilvl w:val="0"/>
          <w:numId w:val="11"/>
        </w:numPr>
        <w:ind w:left="300"/>
        <w:textAlignment w:val="baseline"/>
        <w:rPr>
          <w:rFonts w:ascii="Garamond" w:eastAsia="Times New Roman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>
        <w:rPr>
          <w:rFonts w:ascii="Garamond" w:eastAsia="Times New Roman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2</w:t>
      </w:r>
      <w:r w:rsidR="00457A7F" w:rsidRPr="004433A6">
        <w:rPr>
          <w:rFonts w:ascii="Garamond" w:eastAsia="Times New Roman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days per week during parliamentary term times</w:t>
      </w:r>
    </w:p>
    <w:p w14:paraId="3F8830CC" w14:textId="16276349" w:rsidR="00457A7F" w:rsidRPr="004433A6" w:rsidRDefault="00457A7F" w:rsidP="00457A7F">
      <w:pPr>
        <w:numPr>
          <w:ilvl w:val="0"/>
          <w:numId w:val="11"/>
        </w:numPr>
        <w:ind w:left="300"/>
        <w:textAlignment w:val="baseline"/>
        <w:rPr>
          <w:rFonts w:ascii="Garamond" w:eastAsia="Times New Roman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</w:pPr>
      <w:r w:rsidRPr="004433A6">
        <w:rPr>
          <w:rFonts w:ascii="Garamond" w:eastAsia="Times New Roman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Initial post</w:t>
      </w:r>
      <w:r w:rsidR="004433A6">
        <w:rPr>
          <w:rFonts w:ascii="Garamond" w:eastAsia="Times New Roman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to October 2018</w:t>
      </w:r>
      <w:r w:rsidRPr="004433A6">
        <w:rPr>
          <w:rFonts w:ascii="Garamond" w:eastAsia="Times New Roman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 xml:space="preserve"> with availability to extend</w:t>
      </w:r>
      <w:r w:rsidR="004433A6">
        <w:rPr>
          <w:rFonts w:ascii="Garamond" w:eastAsia="Times New Roman" w:hAnsi="Garamond"/>
          <w:color w:val="2B2B2B"/>
          <w:sz w:val="22"/>
          <w:szCs w:val="22"/>
          <w:bdr w:val="none" w:sz="0" w:space="0" w:color="auto" w:frame="1"/>
          <w:shd w:val="clear" w:color="auto" w:fill="FFFFFF"/>
        </w:rPr>
        <w:t>, subject to funding</w:t>
      </w:r>
    </w:p>
    <w:p w14:paraId="66C4DF51" w14:textId="77777777" w:rsidR="00457A7F" w:rsidRPr="004433A6" w:rsidRDefault="00457A7F" w:rsidP="00457A7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</w:rPr>
      </w:pPr>
    </w:p>
    <w:p w14:paraId="29B82522" w14:textId="72BA64D8" w:rsidR="00457A7F" w:rsidRPr="004433A6" w:rsidRDefault="00457A7F" w:rsidP="00457A7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aramond" w:hAnsi="Garamond"/>
          <w:color w:val="2B2B2B"/>
          <w:sz w:val="22"/>
          <w:szCs w:val="22"/>
        </w:rPr>
      </w:pPr>
      <w:r w:rsidRPr="004433A6"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</w:rPr>
        <w:t>Closing Date</w:t>
      </w:r>
      <w:r w:rsidRPr="004433A6">
        <w:rPr>
          <w:rFonts w:ascii="Garamond" w:hAnsi="Garamond"/>
          <w:color w:val="2B2B2B"/>
          <w:sz w:val="22"/>
          <w:szCs w:val="22"/>
        </w:rPr>
        <w:t xml:space="preserve">: </w:t>
      </w:r>
      <w:r w:rsidR="00A83091">
        <w:rPr>
          <w:rFonts w:ascii="Garamond" w:hAnsi="Garamond"/>
          <w:color w:val="2B2B2B"/>
          <w:sz w:val="22"/>
          <w:szCs w:val="22"/>
        </w:rPr>
        <w:t>9</w:t>
      </w:r>
      <w:r w:rsidR="00352FE7">
        <w:rPr>
          <w:rFonts w:ascii="Garamond" w:hAnsi="Garamond"/>
          <w:color w:val="2B2B2B"/>
          <w:sz w:val="22"/>
          <w:szCs w:val="22"/>
          <w:vertAlign w:val="superscript"/>
        </w:rPr>
        <w:t xml:space="preserve">th </w:t>
      </w:r>
      <w:r w:rsidR="00A83091">
        <w:rPr>
          <w:rFonts w:ascii="Garamond" w:hAnsi="Garamond"/>
          <w:color w:val="2B2B2B"/>
          <w:sz w:val="22"/>
          <w:szCs w:val="22"/>
        </w:rPr>
        <w:t>February</w:t>
      </w:r>
      <w:r w:rsidR="00352FE7">
        <w:rPr>
          <w:rFonts w:ascii="Garamond" w:hAnsi="Garamond"/>
          <w:color w:val="2B2B2B"/>
          <w:sz w:val="22"/>
          <w:szCs w:val="22"/>
        </w:rPr>
        <w:t xml:space="preserve"> 2018</w:t>
      </w:r>
    </w:p>
    <w:p w14:paraId="187542C0" w14:textId="04E87575" w:rsidR="00457A7F" w:rsidRPr="00352FE7" w:rsidRDefault="00352FE7" w:rsidP="00457A7F">
      <w:pPr>
        <w:pStyle w:val="no-margin-bottom"/>
        <w:shd w:val="clear" w:color="auto" w:fill="FFFFFF"/>
        <w:spacing w:before="0" w:beforeAutospacing="0" w:after="0" w:afterAutospacing="0"/>
        <w:textAlignment w:val="baseline"/>
        <w:rPr>
          <w:rFonts w:ascii="Garamond" w:hAnsi="Garamond"/>
          <w:b/>
          <w:color w:val="2B2B2B"/>
          <w:sz w:val="22"/>
          <w:szCs w:val="22"/>
        </w:rPr>
      </w:pPr>
      <w:r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</w:rPr>
        <w:t xml:space="preserve">Interview: </w:t>
      </w:r>
      <w:r w:rsidRPr="00352FE7">
        <w:rPr>
          <w:rStyle w:val="Strong"/>
          <w:rFonts w:ascii="Garamond" w:hAnsi="Garamond"/>
          <w:b w:val="0"/>
          <w:color w:val="2B2B2B"/>
          <w:sz w:val="22"/>
          <w:szCs w:val="22"/>
          <w:bdr w:val="none" w:sz="0" w:space="0" w:color="auto" w:frame="1"/>
        </w:rPr>
        <w:t>F</w:t>
      </w:r>
      <w:r w:rsidR="00A83091">
        <w:rPr>
          <w:rStyle w:val="Strong"/>
          <w:rFonts w:ascii="Garamond" w:hAnsi="Garamond"/>
          <w:b w:val="0"/>
          <w:color w:val="2B2B2B"/>
          <w:sz w:val="22"/>
          <w:szCs w:val="22"/>
          <w:bdr w:val="none" w:sz="0" w:space="0" w:color="auto" w:frame="1"/>
        </w:rPr>
        <w:t>irst Interviews- w/c</w:t>
      </w:r>
      <w:r w:rsidRPr="00352FE7">
        <w:rPr>
          <w:rStyle w:val="Strong"/>
          <w:rFonts w:ascii="Garamond" w:hAnsi="Garamond"/>
          <w:b w:val="0"/>
          <w:color w:val="2B2B2B"/>
          <w:sz w:val="22"/>
          <w:szCs w:val="22"/>
          <w:bdr w:val="none" w:sz="0" w:space="0" w:color="auto" w:frame="1"/>
        </w:rPr>
        <w:t xml:space="preserve"> </w:t>
      </w:r>
      <w:r w:rsidR="00A83091">
        <w:rPr>
          <w:rStyle w:val="Strong"/>
          <w:rFonts w:ascii="Garamond" w:hAnsi="Garamond"/>
          <w:b w:val="0"/>
          <w:color w:val="2B2B2B"/>
          <w:sz w:val="22"/>
          <w:szCs w:val="22"/>
          <w:bdr w:val="none" w:sz="0" w:space="0" w:color="auto" w:frame="1"/>
        </w:rPr>
        <w:t>12</w:t>
      </w:r>
      <w:r w:rsidR="00A83091">
        <w:rPr>
          <w:rStyle w:val="Strong"/>
          <w:rFonts w:ascii="Garamond" w:hAnsi="Garamond"/>
          <w:b w:val="0"/>
          <w:color w:val="2B2B2B"/>
          <w:sz w:val="22"/>
          <w:szCs w:val="22"/>
          <w:bdr w:val="none" w:sz="0" w:space="0" w:color="auto" w:frame="1"/>
          <w:vertAlign w:val="superscript"/>
        </w:rPr>
        <w:t>th</w:t>
      </w:r>
      <w:r w:rsidRPr="00352FE7">
        <w:rPr>
          <w:rStyle w:val="Strong"/>
          <w:rFonts w:ascii="Garamond" w:hAnsi="Garamond"/>
          <w:b w:val="0"/>
          <w:color w:val="2B2B2B"/>
          <w:sz w:val="22"/>
          <w:szCs w:val="22"/>
          <w:bdr w:val="none" w:sz="0" w:space="0" w:color="auto" w:frame="1"/>
        </w:rPr>
        <w:t xml:space="preserve"> January 2018</w:t>
      </w:r>
      <w:r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</w:rPr>
        <w:t xml:space="preserve"> </w:t>
      </w:r>
    </w:p>
    <w:p w14:paraId="0DCEEAC7" w14:textId="77777777" w:rsidR="00352FE7" w:rsidRDefault="00352FE7" w:rsidP="00457A7F">
      <w:pPr>
        <w:pStyle w:val="no-margin-bottom"/>
        <w:shd w:val="clear" w:color="auto" w:fill="FFFFFF"/>
        <w:spacing w:before="0" w:beforeAutospacing="0" w:after="0" w:afterAutospacing="0"/>
        <w:textAlignment w:val="baseline"/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</w:rPr>
      </w:pPr>
    </w:p>
    <w:p w14:paraId="658E7878" w14:textId="77777777" w:rsidR="00457A7F" w:rsidRPr="004433A6" w:rsidRDefault="00457A7F" w:rsidP="00457A7F">
      <w:pPr>
        <w:pStyle w:val="no-margin-bottom"/>
        <w:shd w:val="clear" w:color="auto" w:fill="FFFFFF"/>
        <w:spacing w:before="0" w:beforeAutospacing="0" w:after="0" w:afterAutospacing="0"/>
        <w:textAlignment w:val="baseline"/>
        <w:rPr>
          <w:rFonts w:ascii="Garamond" w:hAnsi="Garamond"/>
          <w:color w:val="2B2B2B"/>
          <w:sz w:val="22"/>
          <w:szCs w:val="22"/>
        </w:rPr>
      </w:pPr>
      <w:r w:rsidRPr="004433A6">
        <w:rPr>
          <w:rStyle w:val="Strong"/>
          <w:rFonts w:ascii="Garamond" w:hAnsi="Garamond"/>
          <w:color w:val="2B2B2B"/>
          <w:sz w:val="22"/>
          <w:szCs w:val="22"/>
          <w:bdr w:val="none" w:sz="0" w:space="0" w:color="auto" w:frame="1"/>
        </w:rPr>
        <w:t>Application Details</w:t>
      </w:r>
    </w:p>
    <w:p w14:paraId="25B080B1" w14:textId="18DB1984" w:rsidR="00457A7F" w:rsidRPr="004433A6" w:rsidRDefault="00457A7F" w:rsidP="00457A7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Garamond" w:hAnsi="Garamond"/>
          <w:color w:val="2B2B2B"/>
          <w:sz w:val="22"/>
          <w:szCs w:val="22"/>
        </w:rPr>
      </w:pPr>
      <w:r w:rsidRPr="004433A6">
        <w:rPr>
          <w:rFonts w:ascii="Garamond" w:hAnsi="Garamond"/>
          <w:color w:val="2B2B2B"/>
          <w:sz w:val="22"/>
          <w:szCs w:val="22"/>
        </w:rPr>
        <w:t>Please apply in writing with a CV (2 x A4 max), cover letter</w:t>
      </w:r>
      <w:r w:rsidR="00E60D77">
        <w:rPr>
          <w:rFonts w:ascii="Garamond" w:hAnsi="Garamond"/>
          <w:color w:val="2B2B2B"/>
          <w:sz w:val="22"/>
          <w:szCs w:val="22"/>
        </w:rPr>
        <w:t xml:space="preserve"> that specifically addresses how you meet the person specification</w:t>
      </w:r>
      <w:r w:rsidR="00352FE7">
        <w:rPr>
          <w:rFonts w:ascii="Garamond" w:hAnsi="Garamond"/>
          <w:color w:val="2B2B2B"/>
          <w:sz w:val="22"/>
          <w:szCs w:val="22"/>
        </w:rPr>
        <w:t xml:space="preserve"> (2</w:t>
      </w:r>
      <w:r w:rsidRPr="004433A6">
        <w:rPr>
          <w:rFonts w:ascii="Garamond" w:hAnsi="Garamond"/>
          <w:color w:val="2B2B2B"/>
          <w:sz w:val="22"/>
          <w:szCs w:val="22"/>
        </w:rPr>
        <w:t xml:space="preserve"> x A4 max) and relevant</w:t>
      </w:r>
      <w:r w:rsidR="00E60D77">
        <w:rPr>
          <w:rFonts w:ascii="Garamond" w:hAnsi="Garamond"/>
          <w:color w:val="2B2B2B"/>
          <w:sz w:val="22"/>
          <w:szCs w:val="22"/>
        </w:rPr>
        <w:t xml:space="preserve"> (ideally non-academic)</w:t>
      </w:r>
      <w:r w:rsidRPr="004433A6">
        <w:rPr>
          <w:rFonts w:ascii="Garamond" w:hAnsi="Garamond"/>
          <w:color w:val="2B2B2B"/>
          <w:sz w:val="22"/>
          <w:szCs w:val="22"/>
        </w:rPr>
        <w:t xml:space="preserve"> writing sample (1 x A4 max) to: Harriet Hoffler </w:t>
      </w:r>
      <w:hyperlink r:id="rId5" w:history="1">
        <w:r w:rsidRPr="004433A6">
          <w:rPr>
            <w:rStyle w:val="Hyperlink"/>
            <w:rFonts w:ascii="Garamond" w:hAnsi="Garamond"/>
            <w:color w:val="24890D"/>
            <w:sz w:val="22"/>
            <w:szCs w:val="22"/>
            <w:bdr w:val="none" w:sz="0" w:space="0" w:color="auto" w:frame="1"/>
          </w:rPr>
          <w:t>hofflerh@parliament.uk</w:t>
        </w:r>
      </w:hyperlink>
      <w:r w:rsidRPr="004433A6">
        <w:rPr>
          <w:rFonts w:ascii="Garamond" w:hAnsi="Garamond"/>
          <w:color w:val="2B2B2B"/>
          <w:sz w:val="22"/>
          <w:szCs w:val="22"/>
        </w:rPr>
        <w:t>. Applicants should entitle their email: ‘Application for APPG Coordinator (+ add full name)'.</w:t>
      </w:r>
    </w:p>
    <w:p w14:paraId="7B0DBC52" w14:textId="77777777" w:rsidR="00457A7F" w:rsidRPr="004433A6" w:rsidRDefault="00457A7F" w:rsidP="00AC3619">
      <w:pPr>
        <w:rPr>
          <w:rFonts w:ascii="Garamond" w:hAnsi="Garamond"/>
          <w:sz w:val="22"/>
          <w:szCs w:val="22"/>
        </w:rPr>
      </w:pPr>
    </w:p>
    <w:sectPr w:rsidR="00457A7F" w:rsidRPr="004433A6" w:rsidSect="0034742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95854"/>
    <w:multiLevelType w:val="hybridMultilevel"/>
    <w:tmpl w:val="95206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B6CF1"/>
    <w:multiLevelType w:val="hybridMultilevel"/>
    <w:tmpl w:val="F0129F02"/>
    <w:lvl w:ilvl="0" w:tplc="3D44AFF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7D40D0"/>
    <w:multiLevelType w:val="multilevel"/>
    <w:tmpl w:val="68EA3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2B31A3"/>
    <w:multiLevelType w:val="hybridMultilevel"/>
    <w:tmpl w:val="FB6E2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111D59"/>
    <w:multiLevelType w:val="hybridMultilevel"/>
    <w:tmpl w:val="35EE4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A449FA"/>
    <w:multiLevelType w:val="hybridMultilevel"/>
    <w:tmpl w:val="A58EB38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30A236C"/>
    <w:multiLevelType w:val="hybridMultilevel"/>
    <w:tmpl w:val="4B66D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76BA9"/>
    <w:multiLevelType w:val="hybridMultilevel"/>
    <w:tmpl w:val="FECC914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6B7CB7"/>
    <w:multiLevelType w:val="multilevel"/>
    <w:tmpl w:val="90464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B8609A"/>
    <w:multiLevelType w:val="multilevel"/>
    <w:tmpl w:val="7F14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C21835"/>
    <w:multiLevelType w:val="multilevel"/>
    <w:tmpl w:val="DB944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7AF6294"/>
    <w:multiLevelType w:val="hybridMultilevel"/>
    <w:tmpl w:val="52BE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222E72"/>
    <w:multiLevelType w:val="hybridMultilevel"/>
    <w:tmpl w:val="083AFF60"/>
    <w:lvl w:ilvl="0" w:tplc="2C5E948A">
      <w:start w:val="45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5B42899"/>
    <w:multiLevelType w:val="hybridMultilevel"/>
    <w:tmpl w:val="3E78D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E426A4"/>
    <w:multiLevelType w:val="hybridMultilevel"/>
    <w:tmpl w:val="22461D1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623D787C"/>
    <w:multiLevelType w:val="hybridMultilevel"/>
    <w:tmpl w:val="F02C6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B343D8"/>
    <w:multiLevelType w:val="multilevel"/>
    <w:tmpl w:val="D2522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DDE32F3"/>
    <w:multiLevelType w:val="hybridMultilevel"/>
    <w:tmpl w:val="C03A1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EE68BF"/>
    <w:multiLevelType w:val="hybridMultilevel"/>
    <w:tmpl w:val="7C44A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586138"/>
    <w:multiLevelType w:val="hybridMultilevel"/>
    <w:tmpl w:val="E69A4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150277"/>
    <w:multiLevelType w:val="multilevel"/>
    <w:tmpl w:val="82F4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8"/>
  </w:num>
  <w:num w:numId="3">
    <w:abstractNumId w:val="2"/>
  </w:num>
  <w:num w:numId="4">
    <w:abstractNumId w:val="9"/>
  </w:num>
  <w:num w:numId="5">
    <w:abstractNumId w:val="12"/>
  </w:num>
  <w:num w:numId="6">
    <w:abstractNumId w:val="7"/>
  </w:num>
  <w:num w:numId="7">
    <w:abstractNumId w:val="1"/>
  </w:num>
  <w:num w:numId="8">
    <w:abstractNumId w:val="17"/>
  </w:num>
  <w:num w:numId="9">
    <w:abstractNumId w:val="4"/>
  </w:num>
  <w:num w:numId="10">
    <w:abstractNumId w:val="10"/>
  </w:num>
  <w:num w:numId="11">
    <w:abstractNumId w:val="16"/>
  </w:num>
  <w:num w:numId="12">
    <w:abstractNumId w:val="11"/>
  </w:num>
  <w:num w:numId="13">
    <w:abstractNumId w:val="19"/>
  </w:num>
  <w:num w:numId="14">
    <w:abstractNumId w:val="0"/>
  </w:num>
  <w:num w:numId="15">
    <w:abstractNumId w:val="6"/>
  </w:num>
  <w:num w:numId="16">
    <w:abstractNumId w:val="14"/>
  </w:num>
  <w:num w:numId="17">
    <w:abstractNumId w:val="18"/>
  </w:num>
  <w:num w:numId="18">
    <w:abstractNumId w:val="3"/>
  </w:num>
  <w:num w:numId="19">
    <w:abstractNumId w:val="5"/>
  </w:num>
  <w:num w:numId="20">
    <w:abstractNumId w:val="1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915"/>
    <w:rsid w:val="0001350E"/>
    <w:rsid w:val="00114A93"/>
    <w:rsid w:val="00142C8F"/>
    <w:rsid w:val="001D5379"/>
    <w:rsid w:val="001F72EE"/>
    <w:rsid w:val="002058B4"/>
    <w:rsid w:val="002419F4"/>
    <w:rsid w:val="00271BB1"/>
    <w:rsid w:val="00290915"/>
    <w:rsid w:val="002A5F6B"/>
    <w:rsid w:val="002B2F48"/>
    <w:rsid w:val="003143C0"/>
    <w:rsid w:val="003166C3"/>
    <w:rsid w:val="00347426"/>
    <w:rsid w:val="00351B5C"/>
    <w:rsid w:val="00352FE7"/>
    <w:rsid w:val="00353C2C"/>
    <w:rsid w:val="00370889"/>
    <w:rsid w:val="00387587"/>
    <w:rsid w:val="003A3769"/>
    <w:rsid w:val="0040656C"/>
    <w:rsid w:val="004433A6"/>
    <w:rsid w:val="00446637"/>
    <w:rsid w:val="00457A7F"/>
    <w:rsid w:val="00462B68"/>
    <w:rsid w:val="005840DA"/>
    <w:rsid w:val="0060084A"/>
    <w:rsid w:val="0060733A"/>
    <w:rsid w:val="0069530D"/>
    <w:rsid w:val="006E1940"/>
    <w:rsid w:val="007145F8"/>
    <w:rsid w:val="00737150"/>
    <w:rsid w:val="00756346"/>
    <w:rsid w:val="00867A6F"/>
    <w:rsid w:val="0091359F"/>
    <w:rsid w:val="009C2C28"/>
    <w:rsid w:val="00A64C70"/>
    <w:rsid w:val="00A83091"/>
    <w:rsid w:val="00AC3619"/>
    <w:rsid w:val="00AD51AD"/>
    <w:rsid w:val="00B738F5"/>
    <w:rsid w:val="00BD26A7"/>
    <w:rsid w:val="00BE165C"/>
    <w:rsid w:val="00C2346E"/>
    <w:rsid w:val="00C3059D"/>
    <w:rsid w:val="00CA14E6"/>
    <w:rsid w:val="00D604A4"/>
    <w:rsid w:val="00DB4B30"/>
    <w:rsid w:val="00DD284A"/>
    <w:rsid w:val="00E41F59"/>
    <w:rsid w:val="00E60D77"/>
    <w:rsid w:val="00E84B02"/>
    <w:rsid w:val="00F5234D"/>
    <w:rsid w:val="00F9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88F52F5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2909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290915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90915"/>
    <w:rPr>
      <w:b/>
      <w:bCs/>
      <w:sz w:val="27"/>
      <w:szCs w:val="27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90915"/>
    <w:rPr>
      <w:b/>
      <w:bCs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290915"/>
    <w:pPr>
      <w:spacing w:before="100" w:beforeAutospacing="1" w:after="100" w:afterAutospacing="1"/>
    </w:pPr>
    <w:rPr>
      <w:sz w:val="20"/>
      <w:szCs w:val="20"/>
    </w:rPr>
  </w:style>
  <w:style w:type="paragraph" w:customStyle="1" w:styleId="no-margin-bottom">
    <w:name w:val="no-margin-bottom"/>
    <w:basedOn w:val="Normal"/>
    <w:rsid w:val="00290915"/>
    <w:pPr>
      <w:spacing w:before="100" w:beforeAutospacing="1" w:after="100" w:afterAutospacing="1"/>
    </w:pPr>
    <w:rPr>
      <w:sz w:val="20"/>
      <w:szCs w:val="20"/>
    </w:rPr>
  </w:style>
  <w:style w:type="character" w:styleId="Strong">
    <w:name w:val="Strong"/>
    <w:basedOn w:val="DefaultParagraphFont"/>
    <w:uiPriority w:val="22"/>
    <w:qFormat/>
    <w:rsid w:val="00290915"/>
    <w:rPr>
      <w:b/>
      <w:bCs/>
    </w:rPr>
  </w:style>
  <w:style w:type="paragraph" w:styleId="ListParagraph">
    <w:name w:val="List Paragraph"/>
    <w:basedOn w:val="Normal"/>
    <w:uiPriority w:val="34"/>
    <w:qFormat/>
    <w:rsid w:val="00290915"/>
    <w:pPr>
      <w:ind w:left="720"/>
    </w:pPr>
    <w:rPr>
      <w:rFonts w:eastAsia="Times New Roman"/>
      <w:lang w:eastAsia="zh-CN"/>
    </w:rPr>
  </w:style>
  <w:style w:type="character" w:styleId="Hyperlink">
    <w:name w:val="Hyperlink"/>
    <w:basedOn w:val="DefaultParagraphFont"/>
    <w:uiPriority w:val="99"/>
    <w:unhideWhenUsed/>
    <w:rsid w:val="00457A7F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2C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C28"/>
    <w:rPr>
      <w:rFonts w:ascii="Lucida Grande" w:hAnsi="Lucida Grande" w:cs="Lucida Grande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1F72E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3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jack.stewart@parliament.uk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656</Words>
  <Characters>3742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Roehampton</Company>
  <LinksUpToDate>false</LinksUpToDate>
  <CharactersWithSpaces>4390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Hoffler</dc:creator>
  <cp:keywords/>
  <dc:description/>
  <cp:lastModifiedBy>George Woodhams</cp:lastModifiedBy>
  <cp:revision>2</cp:revision>
  <cp:lastPrinted>2018-01-11T16:00:00Z</cp:lastPrinted>
  <dcterms:created xsi:type="dcterms:W3CDTF">2018-01-31T12:40:00Z</dcterms:created>
  <dcterms:modified xsi:type="dcterms:W3CDTF">2018-01-31T12:40:00Z</dcterms:modified>
</cp:coreProperties>
</file>